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color w:val="9900ff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color w:val="9900ff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color w:val="9900ff"/>
          <w:sz w:val="40"/>
          <w:szCs w:val="40"/>
          <w:rtl w:val="0"/>
        </w:rPr>
        <w:t xml:space="preserve">JW Turlington School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color w:val="9900ff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color w:val="9900ff"/>
          <w:sz w:val="40"/>
          <w:szCs w:val="40"/>
          <w:rtl w:val="0"/>
        </w:rPr>
        <w:t xml:space="preserve"> is excited to be celebrating </w:t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color w:val="9900ff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color w:val="9900ff"/>
          <w:sz w:val="40"/>
          <w:szCs w:val="40"/>
          <w:rtl w:val="0"/>
        </w:rPr>
        <w:t xml:space="preserve">“Purple Up! For Military Kids”  </w:t>
      </w:r>
    </w:p>
    <w:p w:rsidR="00000000" w:rsidDel="00000000" w:rsidP="00000000" w:rsidRDefault="00000000" w:rsidRPr="00000000" w14:paraId="00000005">
      <w:pPr>
        <w:jc w:val="center"/>
        <w:rPr>
          <w:rFonts w:ascii="Arial Black" w:cs="Arial Black" w:eastAsia="Arial Black" w:hAnsi="Arial Black"/>
          <w:color w:val="9900ff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color w:val="9900ff"/>
          <w:sz w:val="40"/>
          <w:szCs w:val="40"/>
          <w:rtl w:val="0"/>
        </w:rPr>
        <w:t xml:space="preserve">On</w:t>
      </w:r>
    </w:p>
    <w:p w:rsidR="00000000" w:rsidDel="00000000" w:rsidP="00000000" w:rsidRDefault="00000000" w:rsidRPr="00000000" w14:paraId="00000006">
      <w:pPr>
        <w:jc w:val="center"/>
        <w:rPr>
          <w:rFonts w:ascii="Arial Black" w:cs="Arial Black" w:eastAsia="Arial Black" w:hAnsi="Arial Black"/>
          <w:color w:val="9900ff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color w:val="9900ff"/>
          <w:sz w:val="40"/>
          <w:szCs w:val="40"/>
          <w:rtl w:val="0"/>
        </w:rPr>
        <w:t xml:space="preserve">Tuesday, April 23, 2024</w:t>
      </w:r>
    </w:p>
    <w:p w:rsidR="00000000" w:rsidDel="00000000" w:rsidP="00000000" w:rsidRDefault="00000000" w:rsidRPr="00000000" w14:paraId="00000007">
      <w:pPr>
        <w:jc w:val="center"/>
        <w:rPr>
          <w:rFonts w:ascii="Arial Black" w:cs="Arial Black" w:eastAsia="Arial Black" w:hAnsi="Arial Black"/>
          <w:color w:val="9900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Black" w:cs="Arial Black" w:eastAsia="Arial Black" w:hAnsi="Arial Black"/>
          <w:color w:val="9900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 Black" w:cs="Arial Black" w:eastAsia="Arial Black" w:hAnsi="Arial Black"/>
          <w:color w:val="9900ff"/>
          <w:sz w:val="40"/>
          <w:szCs w:val="40"/>
        </w:rPr>
      </w:pPr>
      <w:r w:rsidDel="00000000" w:rsidR="00000000" w:rsidRPr="00000000">
        <w:rPr>
          <w:rFonts w:ascii="Arial Black" w:cs="Arial Black" w:eastAsia="Arial Black" w:hAnsi="Arial Black"/>
          <w:color w:val="9900ff"/>
          <w:sz w:val="40"/>
          <w:szCs w:val="40"/>
          <w:rtl w:val="0"/>
        </w:rPr>
        <w:t xml:space="preserve">All Students &amp; Staff are encouraged to wear purple to show support and thank our military children for their strength and sacrifices </w:t>
      </w:r>
    </w:p>
    <w:p w:rsidR="00000000" w:rsidDel="00000000" w:rsidP="00000000" w:rsidRDefault="00000000" w:rsidRPr="00000000" w14:paraId="0000000A">
      <w:pPr>
        <w:jc w:val="center"/>
        <w:rPr>
          <w:rFonts w:ascii="Arial Black" w:cs="Arial Black" w:eastAsia="Arial Black" w:hAnsi="Arial Black"/>
          <w:color w:val="9900ff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 Black" w:cs="Arial Black" w:eastAsia="Arial Black" w:hAnsi="Arial Black"/>
          <w:color w:val="9900ff"/>
          <w:sz w:val="42"/>
          <w:szCs w:val="42"/>
        </w:rPr>
      </w:pPr>
      <w:r w:rsidDel="00000000" w:rsidR="00000000" w:rsidRPr="00000000">
        <w:rPr>
          <w:rFonts w:ascii="Arial Black" w:cs="Arial Black" w:eastAsia="Arial Black" w:hAnsi="Arial Black"/>
          <w:color w:val="9900ff"/>
          <w:sz w:val="42"/>
          <w:szCs w:val="42"/>
        </w:rPr>
        <w:drawing>
          <wp:inline distB="114300" distT="114300" distL="114300" distR="114300">
            <wp:extent cx="5800725" cy="25290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529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